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闽南师范大学201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新生小品赛报名表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540"/>
        <w:gridCol w:w="1260"/>
        <w:gridCol w:w="900"/>
        <w:gridCol w:w="1620"/>
        <w:gridCol w:w="18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参赛单位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参赛剧目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    剧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    演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noWrap w:val="0"/>
            <w:vAlign w:val="top"/>
          </w:tcPr>
          <w:p>
            <w:pPr>
              <w:ind w:firstLine="160" w:firstLineChars="50"/>
              <w:rPr>
                <w:rFonts w:hint="eastAsia"/>
              </w:rPr>
            </w:pPr>
          </w:p>
          <w:p>
            <w:pPr>
              <w:ind w:firstLine="160" w:firstLineChars="50"/>
              <w:rPr>
                <w:rFonts w:hint="eastAsia"/>
              </w:rPr>
            </w:pPr>
          </w:p>
          <w:p>
            <w:pPr>
              <w:ind w:firstLine="160" w:firstLineChars="50"/>
              <w:rPr>
                <w:rFonts w:hint="eastAsia"/>
              </w:rPr>
            </w:pPr>
          </w:p>
          <w:p>
            <w:pPr>
              <w:ind w:firstLine="160" w:firstLineChars="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60" w:firstLineChars="50"/>
              <w:rPr>
                <w:rFonts w:hint="eastAsia"/>
              </w:rPr>
            </w:pPr>
            <w:r>
              <w:rPr>
                <w:rFonts w:hint="eastAsia"/>
              </w:rPr>
              <w:t>演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60" w:firstLineChars="50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ind w:firstLine="160" w:firstLineChars="50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ind w:firstLine="320" w:firstLineChars="100"/>
              <w:rPr>
                <w:rFonts w:hint="eastAsia"/>
              </w:rPr>
            </w:pPr>
            <w:r>
              <w:rPr>
                <w:rFonts w:hint="eastAsia"/>
              </w:rPr>
              <w:t>扮 演 角 色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</w:rPr>
            </w:pPr>
            <w:r>
              <w:rPr>
                <w:rFonts w:hint="eastAsia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联系人：                   电话：</w:t>
      </w:r>
    </w:p>
    <w:p>
      <w:pPr>
        <w:rPr>
          <w:rFonts w:hint="eastAsia"/>
        </w:rPr>
      </w:pPr>
      <w:r>
        <w:rPr>
          <w:rFonts w:hint="eastAsia"/>
        </w:rPr>
        <w:t>报名截止时间：10月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B37FD"/>
    <w:rsid w:val="208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2019-09-20T02:03:00Z</dcterms:created>
  <dc:creator>cxl</dc:creator>
  <cp:lastModifiedBy>cxl</cp:lastModifiedBy>
  <dcterms:modified xsi:type="dcterms:W3CDTF">2019-09-20T02:04:26Z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